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keepNext w:val="true"/>
        <w:numPr>
          <w:ilvl w:val="0"/>
          <w:numId w:val="1"/>
        </w:numPr>
        <w:spacing w:before="240" w:after="60" w:line="240"/>
        <w:ind w:right="0" w:left="720" w:hanging="36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Аристотелевско-птоломеевская космология и физика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К числу основных трудов Аристотеля относятся: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Диалоги (Написаны во время пребывания в платоновской Академии):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 философии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Эвдем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Протрептик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Логика (Органон):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Первая аналитика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Вторая аналитика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Топика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Опровержение софизмов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Об истолковании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Категории</w:t>
      </w: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» - (</w:t>
      </w: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Авторство сомнительно).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Философия: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Метафизика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Физика: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Физика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 небе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 возникновении и уничтожении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Метеорология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Биология: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История животных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 частях животных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 движениях животных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 происхождении животных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Психология: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 душе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Этика: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Никомахова этика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Эвдемова этика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Большая этика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Политика: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Политика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Афинская полития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Экономика: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Экономика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Искусствоведение: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Поэтика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Ораторское искусство: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Риторика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Философские воззрения.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 История философии. Аристотеля можно считать первым историком философии. Анализируя любую проблему, он всегда начинает с изложения всех известных ему мнений предшествующих философов по данному вопросу. В значительной степени именно благодаря Аристотелю мы обладаем важными сведениями о древнегреческой философии раннего периода.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Отношение к Платону. Аристотель всегда высоко ценил своего учителя Платона, но в то же время это не мешало ему его критиковать.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Платон мне друг, но истина дороже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», —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говорил Аристотель.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Особо критикует Аристотель учение Платона за неясность и запутанность вопроса об отношениях между идеями и конкретными вещами чувственного мира.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Логика. Аристотель — основоположник европейской (классической) логики. Он выделил и сформулировал три закона правильного мышления: закон тождества, закон исключенного третьего и закон недопущения противоречия. Ему же принадлежит определение истины и лжи (ставших общепринятыми в европейской культуре), разработка силлогистики (учения о правильных и неправильных видах умозаключения — силлогизмов).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Работы Аристотеля по логике были объединены в единую книгу под названием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Органон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Орудие) — она считалась необходимым орудием познания во всех философских направлениях.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Сам Аристотель считал логику не самостоятельной наукой, а обязательным введением ко всем наукам (пропедевтикой).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Метафизика (первая философия). Учение о бытии. Аристотель является дуалистом: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 он признает существование двух самостоятельных первоначал — материи и формы. Все вещи, существующие в мире, состоят из материи и формы.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Но от них необходимо отличать первоматерию и первоформу. Первоматерия — это бесформенное неопределенное вещество, непознаваемое для человека, но являющееся основой для материи во всех вещах. Сама по себе первоматерия пассивна, безжизненна, не способна ничего породить; она является вечной, несотворимой и неуничтожимой. Материя есть лишь чистая возможность (потенция) возникновения вещей, она же — источник случайности, множественности, возникновения и уничтожения вещей. Любая возникшая вещь обретает существование (становится действительностью) только в результате соединения материи и формы, привнесения формы в материю.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Аристотелевское понятие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формы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близко к платоновскому понятию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идеи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Форма — это некая идеальная сущность вещи — видовая или родовая, но не индивидуальная. Только при внесении формы в кусок меди, мы получаем определенный предмет — кувшин, вазу, блюдо и т.п. Форма — это общая сущность для множества предметов одного типа; различные кувшины (разной конфигурации, из разного материала и т.п.) обладают единой сущностью кувшина.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Материя и форма в конкретных вещах диалектически связаны: то, что выступает в качестве формы в одном отношении, в другом выступает как материя. Так, глина есть оформленная материя — это земля, в которую привнесена форма (сущность) глины. Но по отношению к кирпичу, сделанному из глины, глина выступает в качестве материи, в которую привнесена форма кирпича. В свою очередь, кирпич выступает в роли материи для дома, построенного из кирпичей.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Форма любой существующей вещи является по отношению к этой вещи: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ее сущностью;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источником движения;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причиной;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целью.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Первоформа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, соответственно, выступает у Аристотеля в качестве высшей сущности всего бытия, перводвигателя, первопричины и высшей цели. Но первоформа — это еще и некий Мировой ум, мыслящий сам себя.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Гносеология.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 Любовь к знанию — прирожденное свойство как людей, так и животных. Так как формы бытия и мышления аналогичны, то человек в состоянии познать мир.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Процесс познания, по Аристотелю, состоит из четырех стадий 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Предмет познания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Чувственное восприятие отдельных вещей и их свойств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Конкретные единичные вещи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2.  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Опыт — несколько воспомина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­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ний об одном и том же предмете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Множество конкретных единичных вещей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Искусство (технэ) — знание сущности множества вещей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То общее, что имеется у множества вещей, их причины и цели, т.е. формы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Философия (наука)— высшей из которых является первая фи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­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лософия, т.е. метафизика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Высшие формы, первопричины и высшие цели всего сущего.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Знать, по Аристотелю, — значит прежде всего знать общее (формы, универсалии), а также причины сущего. Но это постигается только разумом, а не чувствами.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Физика (вторая философия). Природа в целом понимается как единый живой организм, где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одно возникает ради другого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Космология.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 Космос является сферичным и конечным, но вне его ничего нет — кроме перводвигателя; космос существует вечно. В центре мира находится шарообразная Земля, вокруг нее вращаются Луна, Солнце, планеты и звезды. Мир делится на две части — подлунный и надлунный (границей является орбита Луны). Подлунный мир состоит из четырех элементов (стихий), способных превращаться друг в друга, надлунный мир из пятого — Эфира, который является неизменным, не трансформирующимся в другие элементы. Подлунный мир — место постоянных изменений, возникновения и уничтожения вещей, а надлунный — мир вечных сущностей.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Различаются несколько видов движения, т.е. перемещения в пространстве: прямолинейное и круговое, равномерное и неравномерное, прерывистое и непрерывное. Для надлунного мира характерно непрерывное, равномерное и круговое движение — наиболее близкое к вечности и неизменности. Надлунный мир состоит из ряда сфер, к кото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­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рым прикреплены соответственно все небесные тела; движутся не сами Солнце, Луна и т.д., а эти сферы. Крайнюю сферу — сферу звезд — двигает перводвигатель, от нее движение передается более низким сферам — вплоть до Земли, где из-за несовершенства элементов подлунного мира правильное круговое движение распадается на множество неправильных.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Аристотелевская космология стала доминирующей в науке и в качестве таковой просуществовала вплоть до эпохи Возрождения.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Биология.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Аристотелю принадлежит ряд конкретных открытий в биологии. Он первым провозгласил, что живые организмы и растения также достойны изучения, как и звезды, описав более 500 видов животных и предложив классификацию для них. Аристотель также допускал самопроизвольное зарождение низших видов живого из неживого.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Психология.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Душа, по Аристотелю, связана, с одной стороны, с материей, а с другой — с богом. Все живое и только оно обладает душой. Различаются три вида душ: растительная, осуществляющая функции питания, роста и умирания; животная — осуществляющая функции ощущения, удовольствия и неудовольствия, а также функцию движения; разумная — осуществляющая интеллектуальные функции рассуждения и размышления. Растения обладают только растительной душой, животные — растительной и животной, человек — всеми тремя. Бог обладает только разумной душой. Растительная и животная души не отделимы от тела — как у растений и животных, так и у человека. Но возможно, что разумная душа может существовать и отделившись от тела.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Аристотель отвергал учение о переселении душ.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Практическая философия. Этика. Этика имеет дело с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правильной нормой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человеческого поведения. Эта норма не может быть выведена теоретически, она обусловлена особенностями социальной жизни. Высшее благо человеческой жизни — счастье, оно достижимо только при добродетельной жизни. Наивысшее возможное для человека счастье достигается при занятиях философией.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Политика. Государство является естественным образованием (подобным живому организму), человек — это политическое животное. Высшая цель государства (полиса), как и отдельного человека, состоит в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счастливой и прекрасной жизни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Отсюда главной задачей государства является воспитание добродетельных граждан. Известно, что Аристотель изучил и описал более 150 форм правления, бытовавших в то время. Лучшей формой правления он считал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политию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где нет резкой поляризации бедных и богатых; к худшим он относил тиранию и крайнюю демократию.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Физический труд — удел рабов, рабство существует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от природы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и рабами должны быть в основном варвары (не греки). Дело свободного человека — интеллектуальная, политическая и эстетическая деятельность.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Экономика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 - Аристотель первым систематически исследовал такие явления хозяйственной жизни, как товарное хозяйство, сравнивая его с натуральным, социальное разделение труда и обмен, и выделил две функции денег (как средства обмена и как формы стоимости).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Творческая философия. Эстетика.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Под искусством Аристотель понимал как особый вид творческой человеческой деятельности, так и продукты этой деятельности. По словам Аристотеля: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искусство частью завершает то, что природа не в состоянии сделать, частью подражает ей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имея в виду подражание формам бытия. Но при этом художник свободен в выборе предметов, способов и средств подражания.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5"/>
          <w:position w:val="0"/>
          <w:sz w:val="24"/>
          <w:shd w:fill="auto" w:val="clear"/>
        </w:rPr>
        <w:t xml:space="preserve">Судьба учения.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Аристотель, как и Платон, оказал величайшее воздействие на всю последующую философию. Правда, в различные эпохи отношение к разным частям его наследия было неоднозначным.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Так, начиная с эпохи эллинизма и до наших дней логика Аристотеля во всех философских направлениях признавалась как необходимое орудие рационального познания. Аристотелевская логика признавалась как единственно возможная вплоть до появления в XX в. неклассической (неаристотелевской) логики.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Космология Аристотеля, на базе которой Птолемей (II в. н.э.) разработал свою гелиоцентрическую модель космоса (аристотелевско-птолемеевскую) доминировала в христианском и мусульманском мире вплоть до революционного переворота в астрономии, совершенного Коперником в XVI в.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Физика Аристотеля просуществовала до конца эпохи Возрождения, когда на смену ей пришла наука, основанная на экспериментальном методе.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Метафизика Аристотеля в эпоху эллинизма была одним из многих философских учений и далеко не самым популярным. В эпоху раннего Средневековья она была почти неизвестна в Европе, но в IX—XII вв. активно развивалась в мусульманской и еврейской философии, а с XIII в. (в виде томизма) стала доминирующей в Европе. В эпоху Возрождения ее начал опять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теснить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платонизм. В философии Нового времени метафизика оказалась практически полностью отброшенной: последний крупный философ, который еще говорил о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материи и формах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  <w:t xml:space="preserve">был Фрэнсис Бэкон, считающийся родоначальником философии Нового времени. В современной философии (XIX—XX вв.) она используется только в неотомизме.</w:t>
      </w:r>
    </w:p>
    <w:p>
      <w:pPr>
        <w:widowControl w:val="false"/>
        <w:spacing w:before="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5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